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7526" w14:textId="21C17DEC" w:rsidR="003B7C47" w:rsidRDefault="008B4792">
      <w:pPr>
        <w:rPr>
          <w:sz w:val="52"/>
          <w:szCs w:val="52"/>
        </w:rPr>
      </w:pPr>
      <w:r w:rsidRPr="008B4792">
        <w:rPr>
          <w:noProof/>
        </w:rPr>
        <w:drawing>
          <wp:inline distT="0" distB="0" distL="0" distR="0" wp14:anchorId="0BCB5629" wp14:editId="5A3A1E9D">
            <wp:extent cx="1441297" cy="1105231"/>
            <wp:effectExtent l="0" t="0" r="6985" b="0"/>
            <wp:docPr id="1422642720"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42720" name="Picture 1" descr="A red and black logo&#10;&#10;Description automatically generated"/>
                    <pic:cNvPicPr/>
                  </pic:nvPicPr>
                  <pic:blipFill>
                    <a:blip r:embed="rId5"/>
                    <a:stretch>
                      <a:fillRect/>
                    </a:stretch>
                  </pic:blipFill>
                  <pic:spPr>
                    <a:xfrm>
                      <a:off x="0" y="0"/>
                      <a:ext cx="1456668" cy="1117018"/>
                    </a:xfrm>
                    <a:prstGeom prst="rect">
                      <a:avLst/>
                    </a:prstGeom>
                  </pic:spPr>
                </pic:pic>
              </a:graphicData>
            </a:graphic>
          </wp:inline>
        </w:drawing>
      </w:r>
      <w:r w:rsidRPr="008B4792">
        <w:rPr>
          <w:sz w:val="52"/>
          <w:szCs w:val="52"/>
        </w:rPr>
        <w:t>Concession Stand</w:t>
      </w:r>
      <w:r>
        <w:rPr>
          <w:sz w:val="52"/>
          <w:szCs w:val="52"/>
        </w:rPr>
        <w:t xml:space="preserve"> Policy</w:t>
      </w:r>
    </w:p>
    <w:p w14:paraId="3BFA5324" w14:textId="77777777" w:rsidR="008B4792" w:rsidRPr="00532868" w:rsidRDefault="008B4792">
      <w:pPr>
        <w:rPr>
          <w:sz w:val="24"/>
          <w:szCs w:val="24"/>
        </w:rPr>
      </w:pPr>
    </w:p>
    <w:p w14:paraId="4799472C" w14:textId="77777777" w:rsidR="00BF5F52" w:rsidRDefault="008B4792">
      <w:pPr>
        <w:rPr>
          <w:sz w:val="28"/>
          <w:szCs w:val="28"/>
        </w:rPr>
      </w:pPr>
      <w:r w:rsidRPr="008B4792">
        <w:rPr>
          <w:sz w:val="28"/>
          <w:szCs w:val="28"/>
        </w:rPr>
        <w:t>Center Township Baseball is a</w:t>
      </w:r>
      <w:r>
        <w:rPr>
          <w:sz w:val="28"/>
          <w:szCs w:val="28"/>
        </w:rPr>
        <w:t xml:space="preserve">n all-volunteer, </w:t>
      </w:r>
      <w:r w:rsidRPr="008B4792">
        <w:rPr>
          <w:sz w:val="28"/>
          <w:szCs w:val="28"/>
        </w:rPr>
        <w:t xml:space="preserve">non-profit 501(c)(3) organization dedicated to the mission of providing </w:t>
      </w:r>
      <w:r>
        <w:rPr>
          <w:sz w:val="28"/>
          <w:szCs w:val="28"/>
        </w:rPr>
        <w:t>high quality youth baseball in our community. To provide that experience, CT invests thousands of dollars in field supplies, uniforms, umpires, equipment, etc. every year. The concession stand is one of the few ways the organization can fund operations.</w:t>
      </w:r>
      <w:r w:rsidR="00BF5F52">
        <w:rPr>
          <w:sz w:val="28"/>
          <w:szCs w:val="28"/>
        </w:rPr>
        <w:t xml:space="preserve"> </w:t>
      </w:r>
    </w:p>
    <w:p w14:paraId="2FFC62DC" w14:textId="34783DC4" w:rsidR="008B4792" w:rsidRDefault="00BF5F52">
      <w:pPr>
        <w:rPr>
          <w:sz w:val="28"/>
          <w:szCs w:val="28"/>
        </w:rPr>
      </w:pPr>
      <w:r>
        <w:rPr>
          <w:sz w:val="28"/>
          <w:szCs w:val="28"/>
        </w:rPr>
        <w:t xml:space="preserve">In order to </w:t>
      </w:r>
      <w:r w:rsidR="008F080B">
        <w:rPr>
          <w:sz w:val="28"/>
          <w:szCs w:val="28"/>
        </w:rPr>
        <w:t>limit spoilage and shrinkage in the concession stand, the following policy applies:</w:t>
      </w:r>
    </w:p>
    <w:p w14:paraId="1B56FACA" w14:textId="224D45BA" w:rsidR="008B4792" w:rsidRDefault="008B4792" w:rsidP="00BF5F52">
      <w:pPr>
        <w:pStyle w:val="ListParagraph"/>
        <w:numPr>
          <w:ilvl w:val="0"/>
          <w:numId w:val="2"/>
        </w:numPr>
        <w:spacing w:before="240" w:after="240" w:line="240" w:lineRule="auto"/>
        <w:contextualSpacing w:val="0"/>
        <w:rPr>
          <w:sz w:val="28"/>
          <w:szCs w:val="28"/>
        </w:rPr>
      </w:pPr>
      <w:r w:rsidRPr="008B4792">
        <w:rPr>
          <w:sz w:val="28"/>
          <w:szCs w:val="28"/>
        </w:rPr>
        <w:t xml:space="preserve">No concession stand </w:t>
      </w:r>
      <w:r w:rsidR="008F080B">
        <w:rPr>
          <w:sz w:val="28"/>
          <w:szCs w:val="28"/>
        </w:rPr>
        <w:t>worker</w:t>
      </w:r>
      <w:r w:rsidRPr="008B4792">
        <w:rPr>
          <w:sz w:val="28"/>
          <w:szCs w:val="28"/>
        </w:rPr>
        <w:t xml:space="preserve"> </w:t>
      </w:r>
      <w:r w:rsidR="008F080B">
        <w:rPr>
          <w:sz w:val="28"/>
          <w:szCs w:val="28"/>
        </w:rPr>
        <w:t>shall</w:t>
      </w:r>
      <w:r w:rsidRPr="008B4792">
        <w:rPr>
          <w:sz w:val="28"/>
          <w:szCs w:val="28"/>
        </w:rPr>
        <w:t xml:space="preserve"> provide free food or drinks</w:t>
      </w:r>
      <w:r w:rsidR="00BF5F52">
        <w:rPr>
          <w:sz w:val="28"/>
          <w:szCs w:val="28"/>
        </w:rPr>
        <w:t>, including</w:t>
      </w:r>
      <w:r w:rsidRPr="008B4792">
        <w:rPr>
          <w:sz w:val="28"/>
          <w:szCs w:val="28"/>
        </w:rPr>
        <w:t xml:space="preserve"> to concession workers, coaches, umpires, players</w:t>
      </w:r>
      <w:r w:rsidR="00BF5F52">
        <w:rPr>
          <w:sz w:val="28"/>
          <w:szCs w:val="28"/>
        </w:rPr>
        <w:t xml:space="preserve">, children, </w:t>
      </w:r>
      <w:r w:rsidRPr="008B4792">
        <w:rPr>
          <w:sz w:val="28"/>
          <w:szCs w:val="28"/>
        </w:rPr>
        <w:t>parent</w:t>
      </w:r>
      <w:r w:rsidR="00BF5F52">
        <w:rPr>
          <w:sz w:val="28"/>
          <w:szCs w:val="28"/>
        </w:rPr>
        <w:t>s, etc.</w:t>
      </w:r>
      <w:r w:rsidRPr="008B4792">
        <w:rPr>
          <w:sz w:val="28"/>
          <w:szCs w:val="28"/>
        </w:rPr>
        <w:t xml:space="preserve">  </w:t>
      </w:r>
    </w:p>
    <w:p w14:paraId="28F1EF95" w14:textId="76350D8C" w:rsidR="00BF5F52" w:rsidRDefault="00BF5F52" w:rsidP="00BF5F52">
      <w:pPr>
        <w:pStyle w:val="ListParagraph"/>
        <w:numPr>
          <w:ilvl w:val="0"/>
          <w:numId w:val="2"/>
        </w:numPr>
        <w:spacing w:before="240" w:after="240" w:line="240" w:lineRule="auto"/>
        <w:contextualSpacing w:val="0"/>
        <w:rPr>
          <w:sz w:val="28"/>
          <w:szCs w:val="28"/>
        </w:rPr>
      </w:pPr>
      <w:r>
        <w:rPr>
          <w:sz w:val="28"/>
          <w:szCs w:val="28"/>
        </w:rPr>
        <w:t>To limit spoilage, p</w:t>
      </w:r>
      <w:r w:rsidR="008B4792">
        <w:rPr>
          <w:sz w:val="28"/>
          <w:szCs w:val="28"/>
        </w:rPr>
        <w:t>repared food sh</w:t>
      </w:r>
      <w:r w:rsidR="008F080B">
        <w:rPr>
          <w:sz w:val="28"/>
          <w:szCs w:val="28"/>
        </w:rPr>
        <w:t>all</w:t>
      </w:r>
      <w:r w:rsidR="008B4792">
        <w:rPr>
          <w:sz w:val="28"/>
          <w:szCs w:val="28"/>
        </w:rPr>
        <w:t xml:space="preserve"> </w:t>
      </w:r>
      <w:r>
        <w:rPr>
          <w:sz w:val="28"/>
          <w:szCs w:val="28"/>
        </w:rPr>
        <w:t>be limited to a maximum of 5 pre-cooked hot dogs on the rollers, 2 orders of chicken nuggets, and 3 pretzels. On nights with limited traffic, no prepared food should be made in advance except hot dog franks.</w:t>
      </w:r>
    </w:p>
    <w:p w14:paraId="76614592" w14:textId="132C42B4" w:rsidR="008B4792" w:rsidRDefault="008F080B" w:rsidP="00BF5F52">
      <w:pPr>
        <w:pStyle w:val="ListParagraph"/>
        <w:numPr>
          <w:ilvl w:val="0"/>
          <w:numId w:val="2"/>
        </w:numPr>
        <w:spacing w:before="240" w:after="240" w:line="240" w:lineRule="auto"/>
        <w:contextualSpacing w:val="0"/>
        <w:rPr>
          <w:sz w:val="28"/>
          <w:szCs w:val="28"/>
        </w:rPr>
      </w:pPr>
      <w:r>
        <w:rPr>
          <w:sz w:val="28"/>
          <w:szCs w:val="28"/>
        </w:rPr>
        <w:t>Designated m</w:t>
      </w:r>
      <w:r w:rsidR="00BF5F52">
        <w:rPr>
          <w:sz w:val="28"/>
          <w:szCs w:val="28"/>
        </w:rPr>
        <w:t>easuring cups sh</w:t>
      </w:r>
      <w:r>
        <w:rPr>
          <w:sz w:val="28"/>
          <w:szCs w:val="28"/>
        </w:rPr>
        <w:t>all</w:t>
      </w:r>
      <w:r w:rsidR="00BF5F52">
        <w:rPr>
          <w:sz w:val="28"/>
          <w:szCs w:val="28"/>
        </w:rPr>
        <w:t xml:space="preserve"> be used to determine portion sizes for nachos and fries. Chicken nuggets sh</w:t>
      </w:r>
      <w:r w:rsidR="00532868">
        <w:rPr>
          <w:sz w:val="28"/>
          <w:szCs w:val="28"/>
        </w:rPr>
        <w:t>all</w:t>
      </w:r>
      <w:r w:rsidR="00BF5F52">
        <w:rPr>
          <w:sz w:val="28"/>
          <w:szCs w:val="28"/>
        </w:rPr>
        <w:t xml:space="preserve"> be </w:t>
      </w:r>
      <w:r>
        <w:rPr>
          <w:sz w:val="28"/>
          <w:szCs w:val="28"/>
        </w:rPr>
        <w:t>prepared with 6</w:t>
      </w:r>
      <w:r w:rsidR="00BF5F52">
        <w:rPr>
          <w:sz w:val="28"/>
          <w:szCs w:val="28"/>
        </w:rPr>
        <w:t xml:space="preserve"> </w:t>
      </w:r>
      <w:r>
        <w:rPr>
          <w:sz w:val="28"/>
          <w:szCs w:val="28"/>
        </w:rPr>
        <w:t xml:space="preserve">nuggets </w:t>
      </w:r>
      <w:r w:rsidR="00BF5F52">
        <w:rPr>
          <w:sz w:val="28"/>
          <w:szCs w:val="28"/>
        </w:rPr>
        <w:t xml:space="preserve">per order. </w:t>
      </w:r>
    </w:p>
    <w:p w14:paraId="539C82C7" w14:textId="3BFDC3DB" w:rsidR="00BF5F52" w:rsidRDefault="008F080B" w:rsidP="00BF5F52">
      <w:pPr>
        <w:pStyle w:val="ListParagraph"/>
        <w:numPr>
          <w:ilvl w:val="0"/>
          <w:numId w:val="2"/>
        </w:numPr>
        <w:spacing w:before="240" w:after="240" w:line="240" w:lineRule="auto"/>
        <w:contextualSpacing w:val="0"/>
        <w:rPr>
          <w:sz w:val="28"/>
          <w:szCs w:val="28"/>
        </w:rPr>
      </w:pPr>
      <w:r>
        <w:rPr>
          <w:sz w:val="28"/>
          <w:szCs w:val="28"/>
        </w:rPr>
        <w:t xml:space="preserve">The daily cash log shall be completed daily by individual(s) opening and closing the concession stand. </w:t>
      </w:r>
      <w:r w:rsidR="00532868">
        <w:rPr>
          <w:sz w:val="28"/>
          <w:szCs w:val="28"/>
        </w:rPr>
        <w:t>A</w:t>
      </w:r>
      <w:r>
        <w:rPr>
          <w:sz w:val="28"/>
          <w:szCs w:val="28"/>
        </w:rPr>
        <w:t xml:space="preserve">lert the Concession Stand Committee Chair or the Treasurer if cash exceeds $300 in the cash box.   </w:t>
      </w:r>
    </w:p>
    <w:p w14:paraId="3B43B6DA" w14:textId="7E931CEF" w:rsidR="008F080B" w:rsidRDefault="008F080B" w:rsidP="00BF5F52">
      <w:pPr>
        <w:pStyle w:val="ListParagraph"/>
        <w:numPr>
          <w:ilvl w:val="0"/>
          <w:numId w:val="2"/>
        </w:numPr>
        <w:spacing w:before="240" w:after="240" w:line="240" w:lineRule="auto"/>
        <w:contextualSpacing w:val="0"/>
        <w:rPr>
          <w:sz w:val="28"/>
          <w:szCs w:val="28"/>
        </w:rPr>
      </w:pPr>
      <w:r>
        <w:rPr>
          <w:sz w:val="28"/>
          <w:szCs w:val="28"/>
        </w:rPr>
        <w:t xml:space="preserve">Concession workers shall consent to video monitoring during the duration of their shift. </w:t>
      </w:r>
    </w:p>
    <w:p w14:paraId="329E379C" w14:textId="7676981C" w:rsidR="00532868" w:rsidRDefault="00532868" w:rsidP="00532868">
      <w:pPr>
        <w:pStyle w:val="ListParagraph"/>
        <w:numPr>
          <w:ilvl w:val="0"/>
          <w:numId w:val="2"/>
        </w:numPr>
        <w:spacing w:before="240" w:after="240" w:line="240" w:lineRule="auto"/>
        <w:contextualSpacing w:val="0"/>
        <w:rPr>
          <w:sz w:val="28"/>
          <w:szCs w:val="28"/>
        </w:rPr>
      </w:pPr>
      <w:r>
        <w:rPr>
          <w:sz w:val="28"/>
          <w:szCs w:val="28"/>
        </w:rPr>
        <w:t xml:space="preserve">More than one individual shall be present during any transfer into or out of the deposit box. </w:t>
      </w:r>
    </w:p>
    <w:p w14:paraId="74F3CF73" w14:textId="6A5ACAD2" w:rsidR="00532868" w:rsidRDefault="00532868" w:rsidP="00532868">
      <w:pPr>
        <w:pStyle w:val="ListParagraph"/>
        <w:numPr>
          <w:ilvl w:val="0"/>
          <w:numId w:val="2"/>
        </w:numPr>
        <w:spacing w:before="240" w:after="240" w:line="240" w:lineRule="auto"/>
        <w:contextualSpacing w:val="0"/>
        <w:rPr>
          <w:sz w:val="28"/>
          <w:szCs w:val="28"/>
        </w:rPr>
      </w:pPr>
      <w:r>
        <w:rPr>
          <w:sz w:val="28"/>
          <w:szCs w:val="28"/>
        </w:rPr>
        <w:t xml:space="preserve">Any individual closing the stand is responsible for locking the concession stand, including doorknob, window bars, and TV box. </w:t>
      </w:r>
    </w:p>
    <w:p w14:paraId="02327705" w14:textId="77D2EC89" w:rsidR="00BC3D3D" w:rsidRPr="00532868" w:rsidRDefault="00BC3D3D" w:rsidP="00532868">
      <w:pPr>
        <w:pStyle w:val="ListParagraph"/>
        <w:numPr>
          <w:ilvl w:val="0"/>
          <w:numId w:val="2"/>
        </w:numPr>
        <w:spacing w:before="240" w:after="240" w:line="240" w:lineRule="auto"/>
        <w:contextualSpacing w:val="0"/>
        <w:rPr>
          <w:sz w:val="28"/>
          <w:szCs w:val="28"/>
        </w:rPr>
      </w:pPr>
      <w:r>
        <w:rPr>
          <w:sz w:val="28"/>
          <w:szCs w:val="28"/>
        </w:rPr>
        <w:lastRenderedPageBreak/>
        <w:t xml:space="preserve">No individuals under 14 years of age </w:t>
      </w:r>
      <w:r w:rsidR="0024063E">
        <w:rPr>
          <w:sz w:val="28"/>
          <w:szCs w:val="28"/>
        </w:rPr>
        <w:t xml:space="preserve">may work the stand. No individuals under 18 years of age may work in the kitchen. </w:t>
      </w:r>
    </w:p>
    <w:sectPr w:rsidR="00BC3D3D" w:rsidRPr="00532868" w:rsidSect="0053286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C2662"/>
    <w:multiLevelType w:val="hybridMultilevel"/>
    <w:tmpl w:val="C7F0F3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1B6184E"/>
    <w:multiLevelType w:val="hybridMultilevel"/>
    <w:tmpl w:val="2006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34511">
    <w:abstractNumId w:val="1"/>
  </w:num>
  <w:num w:numId="2" w16cid:durableId="119912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92"/>
    <w:rsid w:val="0024063E"/>
    <w:rsid w:val="003B7C47"/>
    <w:rsid w:val="00487097"/>
    <w:rsid w:val="00495F71"/>
    <w:rsid w:val="00532868"/>
    <w:rsid w:val="008B4792"/>
    <w:rsid w:val="008F080B"/>
    <w:rsid w:val="00BC3D3D"/>
    <w:rsid w:val="00BF5F52"/>
    <w:rsid w:val="00D948C6"/>
    <w:rsid w:val="00DB4681"/>
    <w:rsid w:val="00EC4A34"/>
    <w:rsid w:val="00EE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809F"/>
  <w15:chartTrackingRefBased/>
  <w15:docId w15:val="{202671E5-66AB-41E2-B199-7314C3A6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Aufman</dc:creator>
  <cp:keywords/>
  <dc:description/>
  <cp:lastModifiedBy>Kevin Aufman</cp:lastModifiedBy>
  <cp:revision>5</cp:revision>
  <dcterms:created xsi:type="dcterms:W3CDTF">2024-04-12T19:56:00Z</dcterms:created>
  <dcterms:modified xsi:type="dcterms:W3CDTF">2025-04-29T20:19:00Z</dcterms:modified>
</cp:coreProperties>
</file>